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5E00" w14:textId="3FC60E9E" w:rsidR="009234D9" w:rsidRDefault="009234D9" w:rsidP="009234D9">
      <w:pPr>
        <w:pStyle w:val="Nagwek"/>
        <w:tabs>
          <w:tab w:val="left" w:pos="2964"/>
        </w:tabs>
        <w:ind w:left="3119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67303C" wp14:editId="2C2BA362">
            <wp:simplePos x="0" y="0"/>
            <wp:positionH relativeFrom="margin">
              <wp:align>center</wp:align>
            </wp:positionH>
            <wp:positionV relativeFrom="paragraph">
              <wp:posOffset>-102870</wp:posOffset>
            </wp:positionV>
            <wp:extent cx="1061720" cy="353695"/>
            <wp:effectExtent l="0" t="0" r="5080" b="825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AC67E" wp14:editId="0C86D24C">
            <wp:simplePos x="0" y="0"/>
            <wp:positionH relativeFrom="margin">
              <wp:align>right</wp:align>
            </wp:positionH>
            <wp:positionV relativeFrom="paragraph">
              <wp:posOffset>-150495</wp:posOffset>
            </wp:positionV>
            <wp:extent cx="1971040" cy="43878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027AF2F" wp14:editId="297438D6">
            <wp:simplePos x="0" y="0"/>
            <wp:positionH relativeFrom="margin">
              <wp:posOffset>328930</wp:posOffset>
            </wp:positionH>
            <wp:positionV relativeFrom="paragraph">
              <wp:posOffset>-206375</wp:posOffset>
            </wp:positionV>
            <wp:extent cx="1828800" cy="533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9F5CE" w14:textId="77777777" w:rsidR="009234D9" w:rsidRDefault="009234D9" w:rsidP="009234D9">
      <w:pPr>
        <w:pStyle w:val="Nagwek"/>
        <w:pBdr>
          <w:bottom w:val="single" w:sz="6" w:space="1" w:color="auto"/>
        </w:pBdr>
        <w:tabs>
          <w:tab w:val="left" w:pos="2964"/>
        </w:tabs>
        <w:spacing w:after="120"/>
        <w:jc w:val="center"/>
        <w:rPr>
          <w:sz w:val="18"/>
        </w:rPr>
      </w:pPr>
    </w:p>
    <w:p w14:paraId="72D9F898" w14:textId="6EB10437" w:rsidR="005005E6" w:rsidRDefault="009234D9" w:rsidP="009234D9">
      <w:pPr>
        <w:pStyle w:val="Nagwek"/>
        <w:pBdr>
          <w:bottom w:val="single" w:sz="6" w:space="1" w:color="auto"/>
        </w:pBdr>
        <w:tabs>
          <w:tab w:val="left" w:pos="2964"/>
        </w:tabs>
        <w:spacing w:after="120"/>
        <w:jc w:val="center"/>
        <w:rPr>
          <w:sz w:val="18"/>
        </w:rPr>
      </w:pPr>
      <w:r>
        <w:rPr>
          <w:sz w:val="18"/>
        </w:rPr>
        <w:t>Program „Asystent osobisty osoby z niepełnosprawnością” dla Jednostek Samorządu Terytorialnego– edycja 2025 finansowany jest ze środków pochodzących z Funduszu Solidarnościowego otrzymanych od Ministra Rodziny, Pracy  i Polityki Społecznej</w:t>
      </w:r>
    </w:p>
    <w:p w14:paraId="17FBB423" w14:textId="77777777" w:rsidR="009234D9" w:rsidRDefault="009234D9" w:rsidP="009234D9">
      <w:pPr>
        <w:pStyle w:val="Nagwek"/>
        <w:pBdr>
          <w:bottom w:val="single" w:sz="6" w:space="1" w:color="auto"/>
        </w:pBdr>
        <w:tabs>
          <w:tab w:val="left" w:pos="2964"/>
        </w:tabs>
        <w:spacing w:after="120"/>
        <w:jc w:val="center"/>
        <w:rPr>
          <w:sz w:val="18"/>
        </w:rPr>
      </w:pPr>
    </w:p>
    <w:p w14:paraId="24B5E9B1" w14:textId="6918AE0C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6C26C315" w:rsidR="00487C6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2616F890" w14:textId="77777777" w:rsidR="005005E6" w:rsidRPr="00D31E4C" w:rsidRDefault="005005E6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6C3427B7" w14:textId="621ED103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  <w:r w:rsidR="00352B4E">
        <w:rPr>
          <w:rFonts w:ascii="Calibri" w:hAnsi="Calibri" w:cs="Calibri"/>
          <w:i/>
          <w:sz w:val="24"/>
          <w:szCs w:val="20"/>
        </w:rPr>
        <w:t xml:space="preserve"> nr 1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bookmarkEnd w:id="0"/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3) nie porusza się samodzielnie ani z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5A4A7092" w:rsid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74CD7D15" w14:textId="77777777" w:rsidR="005005E6" w:rsidRPr="008C4577" w:rsidRDefault="005005E6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</w:t>
      </w:r>
      <w:r w:rsidRPr="00C16A8C">
        <w:rPr>
          <w:rFonts w:eastAsia="Times New Roman" w:cstheme="minorHAnsi"/>
          <w:color w:val="000000"/>
          <w:lang w:eastAsia="pl-PL"/>
        </w:rPr>
        <w:lastRenderedPageBreak/>
        <w:t xml:space="preserve">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36E37DA5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0E0B8CD7" w14:textId="77777777" w:rsidR="005005E6" w:rsidRDefault="005005E6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lastRenderedPageBreak/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3EC0C" w14:textId="77777777" w:rsidR="00B679B3" w:rsidRDefault="00B679B3" w:rsidP="0061441C">
      <w:pPr>
        <w:spacing w:after="0" w:line="240" w:lineRule="auto"/>
      </w:pPr>
      <w:r>
        <w:separator/>
      </w:r>
    </w:p>
  </w:endnote>
  <w:endnote w:type="continuationSeparator" w:id="0">
    <w:p w14:paraId="45DAD609" w14:textId="77777777" w:rsidR="00B679B3" w:rsidRDefault="00B679B3" w:rsidP="0061441C">
      <w:pPr>
        <w:spacing w:after="0" w:line="240" w:lineRule="auto"/>
      </w:pPr>
      <w:r>
        <w:continuationSeparator/>
      </w:r>
    </w:p>
  </w:endnote>
  <w:endnote w:type="continuationNotice" w:id="1">
    <w:p w14:paraId="1D95D11B" w14:textId="77777777" w:rsidR="00B679B3" w:rsidRDefault="00B67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FD72" w14:textId="77777777" w:rsidR="00B679B3" w:rsidRDefault="00B679B3" w:rsidP="0061441C">
      <w:pPr>
        <w:spacing w:after="0" w:line="240" w:lineRule="auto"/>
      </w:pPr>
      <w:r>
        <w:separator/>
      </w:r>
    </w:p>
  </w:footnote>
  <w:footnote w:type="continuationSeparator" w:id="0">
    <w:p w14:paraId="1E4D7A3E" w14:textId="77777777" w:rsidR="00B679B3" w:rsidRDefault="00B679B3" w:rsidP="0061441C">
      <w:pPr>
        <w:spacing w:after="0" w:line="240" w:lineRule="auto"/>
      </w:pPr>
      <w:r>
        <w:continuationSeparator/>
      </w:r>
    </w:p>
  </w:footnote>
  <w:footnote w:type="continuationNotice" w:id="1">
    <w:p w14:paraId="3B70CCFB" w14:textId="77777777" w:rsidR="00B679B3" w:rsidRDefault="00B679B3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2B4E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3171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05E6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84EE0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9704F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4D9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679B3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23E9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056D-C7CE-4747-B6ED-8199059B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1873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Andrzej Ościak</cp:lastModifiedBy>
  <cp:revision>5</cp:revision>
  <cp:lastPrinted>2024-12-06T08:44:00Z</cp:lastPrinted>
  <dcterms:created xsi:type="dcterms:W3CDTF">2024-12-06T08:45:00Z</dcterms:created>
  <dcterms:modified xsi:type="dcterms:W3CDTF">2024-12-19T13:59:00Z</dcterms:modified>
</cp:coreProperties>
</file>