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85" w:rsidRDefault="00A20F8D" w:rsidP="006D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753" w:rsidRPr="00B765A5" w:rsidRDefault="006D7753" w:rsidP="006D77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885" w:rsidRDefault="00693885" w:rsidP="00816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</w:t>
      </w:r>
      <w:r w:rsidR="00855098" w:rsidRPr="00B765A5">
        <w:rPr>
          <w:rFonts w:ascii="Times New Roman" w:hAnsi="Times New Roman" w:cs="Times New Roman"/>
          <w:b/>
          <w:sz w:val="24"/>
          <w:szCs w:val="24"/>
        </w:rPr>
        <w:t>ostępowani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55098" w:rsidRPr="00B765A5">
        <w:rPr>
          <w:rFonts w:ascii="Times New Roman" w:hAnsi="Times New Roman" w:cs="Times New Roman"/>
          <w:b/>
          <w:sz w:val="24"/>
          <w:szCs w:val="24"/>
        </w:rPr>
        <w:t xml:space="preserve"> w sprawie przyznania usługi opiek</w:t>
      </w:r>
      <w:r w:rsidR="005016CC">
        <w:rPr>
          <w:rFonts w:ascii="Times New Roman" w:hAnsi="Times New Roman" w:cs="Times New Roman"/>
          <w:b/>
          <w:sz w:val="24"/>
          <w:szCs w:val="24"/>
        </w:rPr>
        <w:t>i</w:t>
      </w:r>
      <w:r w:rsidR="00855098" w:rsidRPr="00B765A5">
        <w:rPr>
          <w:rFonts w:ascii="Times New Roman" w:hAnsi="Times New Roman" w:cs="Times New Roman"/>
          <w:b/>
          <w:sz w:val="24"/>
          <w:szCs w:val="24"/>
        </w:rPr>
        <w:t xml:space="preserve"> wytchnieniow</w:t>
      </w:r>
      <w:r w:rsidR="005016CC">
        <w:rPr>
          <w:rFonts w:ascii="Times New Roman" w:hAnsi="Times New Roman" w:cs="Times New Roman"/>
          <w:b/>
          <w:sz w:val="24"/>
          <w:szCs w:val="24"/>
        </w:rPr>
        <w:t>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2F0" w:rsidRPr="00B765A5">
        <w:rPr>
          <w:rFonts w:ascii="Times New Roman" w:hAnsi="Times New Roman" w:cs="Times New Roman"/>
          <w:b/>
          <w:sz w:val="24"/>
          <w:szCs w:val="24"/>
        </w:rPr>
        <w:t>całodobow</w:t>
      </w:r>
      <w:r w:rsidR="005016CC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8169C3">
        <w:rPr>
          <w:rFonts w:ascii="Times New Roman" w:hAnsi="Times New Roman" w:cs="Times New Roman"/>
          <w:b/>
          <w:sz w:val="24"/>
          <w:szCs w:val="24"/>
        </w:rPr>
        <w:t xml:space="preserve">realizowanej </w:t>
      </w:r>
      <w:r w:rsidR="005016CC">
        <w:rPr>
          <w:rFonts w:ascii="Times New Roman" w:hAnsi="Times New Roman" w:cs="Times New Roman"/>
          <w:b/>
          <w:sz w:val="24"/>
          <w:szCs w:val="24"/>
        </w:rPr>
        <w:t>w mieszkaniu Wytchni</w:t>
      </w:r>
      <w:r w:rsidR="000B4487">
        <w:rPr>
          <w:rFonts w:ascii="Times New Roman" w:hAnsi="Times New Roman" w:cs="Times New Roman"/>
          <w:b/>
          <w:sz w:val="24"/>
          <w:szCs w:val="24"/>
        </w:rPr>
        <w:t xml:space="preserve">eniowym przy ul. Konopnickiej </w:t>
      </w:r>
      <w:r w:rsidR="003403D3">
        <w:rPr>
          <w:rFonts w:ascii="Times New Roman" w:hAnsi="Times New Roman" w:cs="Times New Roman"/>
          <w:b/>
          <w:sz w:val="24"/>
          <w:szCs w:val="24"/>
        </w:rPr>
        <w:t>23/1</w:t>
      </w:r>
      <w:r w:rsidR="008169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16CC">
        <w:rPr>
          <w:rFonts w:ascii="Times New Roman" w:hAnsi="Times New Roman" w:cs="Times New Roman"/>
          <w:b/>
          <w:sz w:val="24"/>
          <w:szCs w:val="24"/>
        </w:rPr>
        <w:t xml:space="preserve"> w Stargardzie</w:t>
      </w:r>
    </w:p>
    <w:p w:rsidR="008169C3" w:rsidRDefault="008169C3" w:rsidP="009847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098E" w:rsidRDefault="00693885" w:rsidP="00984776">
      <w:pPr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>1.</w:t>
      </w:r>
      <w:r w:rsidR="00B241DF" w:rsidRPr="00693885">
        <w:rPr>
          <w:rFonts w:ascii="Times New Roman" w:hAnsi="Times New Roman" w:cs="Times New Roman"/>
          <w:sz w:val="24"/>
          <w:szCs w:val="24"/>
        </w:rPr>
        <w:t>Z</w:t>
      </w:r>
      <w:r w:rsidR="00920901" w:rsidRPr="00693885">
        <w:rPr>
          <w:rFonts w:ascii="Times New Roman" w:hAnsi="Times New Roman" w:cs="Times New Roman"/>
          <w:sz w:val="24"/>
          <w:szCs w:val="24"/>
        </w:rPr>
        <w:t xml:space="preserve">głoszenie do Programu następuje przez złożenie w MOPS wypełnionej przez osobę zainteresowaną wsparciem </w:t>
      </w:r>
      <w:r w:rsidR="00B241DF" w:rsidRPr="00693885">
        <w:rPr>
          <w:rFonts w:ascii="Times New Roman" w:hAnsi="Times New Roman" w:cs="Times New Roman"/>
          <w:sz w:val="24"/>
          <w:szCs w:val="24"/>
        </w:rPr>
        <w:t>K</w:t>
      </w:r>
      <w:r w:rsidR="00920901" w:rsidRPr="00693885">
        <w:rPr>
          <w:rFonts w:ascii="Times New Roman" w:hAnsi="Times New Roman" w:cs="Times New Roman"/>
          <w:sz w:val="24"/>
          <w:szCs w:val="24"/>
        </w:rPr>
        <w:t>arty zgłoszenia do programu „Opi</w:t>
      </w:r>
      <w:r w:rsidR="000B4487">
        <w:rPr>
          <w:rFonts w:ascii="Times New Roman" w:hAnsi="Times New Roman" w:cs="Times New Roman"/>
          <w:sz w:val="24"/>
          <w:szCs w:val="24"/>
        </w:rPr>
        <w:t xml:space="preserve">eka </w:t>
      </w:r>
      <w:r w:rsidR="000B4487" w:rsidRPr="00984776">
        <w:rPr>
          <w:rFonts w:ascii="Times New Roman" w:hAnsi="Times New Roman" w:cs="Times New Roman"/>
          <w:sz w:val="24"/>
          <w:szCs w:val="24"/>
        </w:rPr>
        <w:t>wytchnieniowa</w:t>
      </w:r>
      <w:r w:rsidR="00984776" w:rsidRPr="00984776">
        <w:rPr>
          <w:rFonts w:ascii="Times New Roman" w:hAnsi="Times New Roman" w:cs="Times New Roman"/>
          <w:sz w:val="24"/>
          <w:szCs w:val="24"/>
        </w:rPr>
        <w:t xml:space="preserve"> dla Jednostek Samorządu Terytorialnego – edycja 2024”.</w:t>
      </w:r>
      <w:r w:rsidR="00920901" w:rsidRPr="00693885">
        <w:rPr>
          <w:rFonts w:ascii="Times New Roman" w:hAnsi="Times New Roman" w:cs="Times New Roman"/>
          <w:sz w:val="24"/>
          <w:szCs w:val="24"/>
        </w:rPr>
        <w:t xml:space="preserve"> </w:t>
      </w:r>
      <w:r w:rsidR="00920901" w:rsidRPr="005016CC">
        <w:rPr>
          <w:rFonts w:ascii="Times New Roman" w:hAnsi="Times New Roman" w:cs="Times New Roman"/>
          <w:b/>
          <w:sz w:val="24"/>
          <w:szCs w:val="24"/>
        </w:rPr>
        <w:t>(wzór nr 1)</w:t>
      </w:r>
      <w:r w:rsidR="00920901" w:rsidRPr="00693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920901" w:rsidRPr="00693885">
        <w:rPr>
          <w:rFonts w:ascii="Times New Roman" w:hAnsi="Times New Roman" w:cs="Times New Roman"/>
          <w:sz w:val="24"/>
          <w:szCs w:val="24"/>
        </w:rPr>
        <w:t>z załączoną kserokopią</w:t>
      </w:r>
      <w:r w:rsidR="00675BC5" w:rsidRPr="00693885">
        <w:rPr>
          <w:rFonts w:ascii="Times New Roman" w:hAnsi="Times New Roman" w:cs="Times New Roman"/>
          <w:sz w:val="24"/>
          <w:szCs w:val="24"/>
        </w:rPr>
        <w:t xml:space="preserve"> </w:t>
      </w:r>
      <w:r w:rsidR="00920901" w:rsidRPr="00693885">
        <w:rPr>
          <w:rFonts w:ascii="Times New Roman" w:hAnsi="Times New Roman" w:cs="Times New Roman"/>
          <w:sz w:val="24"/>
          <w:szCs w:val="24"/>
        </w:rPr>
        <w:t>orzeczenia o znacznym  stopniu niepełnosprawności wydane na podstawie ustawy z dnia 27 sierpnia 1997 r. o rehabilitacji zawodowej i społecznej oraz zatrudnianiu osób niepełnosprawnych albo orzeczenie równoważne do wyżej wymienionego</w:t>
      </w:r>
      <w:r w:rsidR="00675BC5" w:rsidRPr="00693885">
        <w:rPr>
          <w:rFonts w:ascii="Times New Roman" w:hAnsi="Times New Roman" w:cs="Times New Roman"/>
          <w:sz w:val="24"/>
          <w:szCs w:val="24"/>
        </w:rPr>
        <w:t>.</w:t>
      </w:r>
      <w:r w:rsidR="00B241DF" w:rsidRPr="0069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1B5" w:rsidRPr="00AB41B5" w:rsidRDefault="00AB41B5" w:rsidP="00984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osoba występująca o objęcie wsparciem otrzymuje informację o sposobie przetwarzania jej  danych osobowych przez MOPS w związku z realizacja Programu </w:t>
      </w:r>
      <w:r w:rsidR="005016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kopia</w:t>
      </w:r>
      <w:r w:rsidR="005016CC">
        <w:rPr>
          <w:rFonts w:ascii="Times New Roman" w:hAnsi="Times New Roman" w:cs="Times New Roman"/>
          <w:sz w:val="24"/>
          <w:szCs w:val="24"/>
        </w:rPr>
        <w:t xml:space="preserve"> klauzuli informacyjnej z podpisem osoby, której dane dotyczą pozostaje w aktach sprawy/ </w:t>
      </w:r>
      <w:r w:rsidR="005016CC" w:rsidRPr="007A098E">
        <w:rPr>
          <w:rFonts w:ascii="Times New Roman" w:hAnsi="Times New Roman" w:cs="Times New Roman"/>
          <w:b/>
          <w:sz w:val="24"/>
          <w:szCs w:val="24"/>
        </w:rPr>
        <w:t xml:space="preserve">(wzór nr </w:t>
      </w:r>
      <w:r w:rsidR="007A098E">
        <w:rPr>
          <w:rFonts w:ascii="Times New Roman" w:hAnsi="Times New Roman" w:cs="Times New Roman"/>
          <w:b/>
          <w:sz w:val="24"/>
          <w:szCs w:val="24"/>
        </w:rPr>
        <w:t>2</w:t>
      </w:r>
      <w:r w:rsidR="005016CC" w:rsidRPr="007A098E">
        <w:rPr>
          <w:rFonts w:ascii="Times New Roman" w:hAnsi="Times New Roman" w:cs="Times New Roman"/>
          <w:b/>
          <w:sz w:val="24"/>
          <w:szCs w:val="24"/>
        </w:rPr>
        <w:t xml:space="preserve"> i wzór nr </w:t>
      </w:r>
      <w:r w:rsidR="007A098E">
        <w:rPr>
          <w:rFonts w:ascii="Times New Roman" w:hAnsi="Times New Roman" w:cs="Times New Roman"/>
          <w:b/>
          <w:sz w:val="24"/>
          <w:szCs w:val="24"/>
        </w:rPr>
        <w:t>3</w:t>
      </w:r>
      <w:r w:rsidR="005016CC" w:rsidRPr="007A098E">
        <w:rPr>
          <w:rFonts w:ascii="Times New Roman" w:hAnsi="Times New Roman" w:cs="Times New Roman"/>
          <w:b/>
          <w:sz w:val="24"/>
          <w:szCs w:val="24"/>
        </w:rPr>
        <w:t>)</w:t>
      </w:r>
    </w:p>
    <w:p w:rsidR="00AB41B5" w:rsidRDefault="00B241DF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b/>
          <w:sz w:val="24"/>
          <w:szCs w:val="24"/>
          <w:u w:val="single"/>
        </w:rPr>
        <w:t>WYJĄTEK:</w:t>
      </w:r>
      <w:r w:rsidRPr="00693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3885">
        <w:rPr>
          <w:rFonts w:ascii="Times New Roman" w:hAnsi="Times New Roman" w:cs="Times New Roman"/>
          <w:sz w:val="24"/>
          <w:szCs w:val="24"/>
        </w:rPr>
        <w:t>Opieka może być przyznana bez Karty zgłoszenia w sytuacjach nagłych, zdarzeniach losowych. Dokument należy niezwłocznie wypełnić w terminie 3 dni.</w:t>
      </w:r>
    </w:p>
    <w:p w:rsidR="00AB41B5" w:rsidRPr="00693885" w:rsidRDefault="00AB41B5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901" w:rsidRDefault="00920901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 xml:space="preserve">2. Osoba przyjmująca zgłoszenie do </w:t>
      </w:r>
      <w:r w:rsidR="00DA6739" w:rsidRPr="00693885">
        <w:rPr>
          <w:rFonts w:ascii="Times New Roman" w:hAnsi="Times New Roman" w:cs="Times New Roman"/>
          <w:sz w:val="24"/>
          <w:szCs w:val="24"/>
        </w:rPr>
        <w:t>P</w:t>
      </w:r>
      <w:r w:rsidRPr="00693885">
        <w:rPr>
          <w:rFonts w:ascii="Times New Roman" w:hAnsi="Times New Roman" w:cs="Times New Roman"/>
          <w:sz w:val="24"/>
          <w:szCs w:val="24"/>
        </w:rPr>
        <w:t xml:space="preserve">rogramu potwierdza na karcie zgłoszenia uprawnienie do korzystania z usługi </w:t>
      </w:r>
      <w:r w:rsidR="00675BC5" w:rsidRPr="00693885">
        <w:rPr>
          <w:rFonts w:ascii="Times New Roman" w:hAnsi="Times New Roman" w:cs="Times New Roman"/>
          <w:sz w:val="24"/>
          <w:szCs w:val="24"/>
        </w:rPr>
        <w:t>opieki wytchnieniowej</w:t>
      </w:r>
      <w:r w:rsidRPr="006938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9C3" w:rsidRPr="00693885" w:rsidRDefault="008169C3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901" w:rsidRDefault="00920901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 xml:space="preserve">3. Osoba zakwalifikowana do </w:t>
      </w:r>
      <w:r w:rsidR="00DA6739" w:rsidRPr="00693885">
        <w:rPr>
          <w:rFonts w:ascii="Times New Roman" w:hAnsi="Times New Roman" w:cs="Times New Roman"/>
          <w:sz w:val="24"/>
          <w:szCs w:val="24"/>
        </w:rPr>
        <w:t>P</w:t>
      </w:r>
      <w:r w:rsidRPr="00693885">
        <w:rPr>
          <w:rFonts w:ascii="Times New Roman" w:hAnsi="Times New Roman" w:cs="Times New Roman"/>
          <w:sz w:val="24"/>
          <w:szCs w:val="24"/>
        </w:rPr>
        <w:t xml:space="preserve">rogramu </w:t>
      </w:r>
      <w:r w:rsidR="005059C0">
        <w:rPr>
          <w:rFonts w:ascii="Times New Roman" w:hAnsi="Times New Roman" w:cs="Times New Roman"/>
          <w:sz w:val="24"/>
          <w:szCs w:val="24"/>
        </w:rPr>
        <w:t>zostaje zapoznana z Programem, którego treść</w:t>
      </w:r>
      <w:r w:rsidRPr="00693885">
        <w:rPr>
          <w:rFonts w:ascii="Times New Roman" w:hAnsi="Times New Roman" w:cs="Times New Roman"/>
          <w:sz w:val="24"/>
          <w:szCs w:val="24"/>
        </w:rPr>
        <w:t xml:space="preserve"> </w:t>
      </w:r>
      <w:r w:rsidR="005059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3885">
        <w:rPr>
          <w:rFonts w:ascii="Times New Roman" w:hAnsi="Times New Roman" w:cs="Times New Roman"/>
          <w:sz w:val="24"/>
          <w:szCs w:val="24"/>
        </w:rPr>
        <w:t>z zaznaczoną w ni</w:t>
      </w:r>
      <w:r w:rsidR="005059C0">
        <w:rPr>
          <w:rFonts w:ascii="Times New Roman" w:hAnsi="Times New Roman" w:cs="Times New Roman"/>
          <w:sz w:val="24"/>
          <w:szCs w:val="24"/>
        </w:rPr>
        <w:t>m</w:t>
      </w:r>
      <w:r w:rsidRPr="00693885">
        <w:rPr>
          <w:rFonts w:ascii="Times New Roman" w:hAnsi="Times New Roman" w:cs="Times New Roman"/>
          <w:sz w:val="24"/>
          <w:szCs w:val="24"/>
        </w:rPr>
        <w:t xml:space="preserve"> informacją o prawach i obowiązkach wynikających z </w:t>
      </w:r>
      <w:r w:rsidR="005059C0">
        <w:rPr>
          <w:rFonts w:ascii="Times New Roman" w:hAnsi="Times New Roman" w:cs="Times New Roman"/>
          <w:sz w:val="24"/>
          <w:szCs w:val="24"/>
        </w:rPr>
        <w:t>P</w:t>
      </w:r>
      <w:r w:rsidRPr="00693885">
        <w:rPr>
          <w:rFonts w:ascii="Times New Roman" w:hAnsi="Times New Roman" w:cs="Times New Roman"/>
          <w:sz w:val="24"/>
          <w:szCs w:val="24"/>
        </w:rPr>
        <w:t xml:space="preserve">rogramu tj. ilości </w:t>
      </w:r>
      <w:r w:rsidR="00DA6739" w:rsidRPr="00693885">
        <w:rPr>
          <w:rFonts w:ascii="Times New Roman" w:hAnsi="Times New Roman" w:cs="Times New Roman"/>
          <w:sz w:val="24"/>
          <w:szCs w:val="24"/>
        </w:rPr>
        <w:t>dni</w:t>
      </w:r>
      <w:r w:rsidRPr="00693885">
        <w:rPr>
          <w:rFonts w:ascii="Times New Roman" w:hAnsi="Times New Roman" w:cs="Times New Roman"/>
          <w:sz w:val="24"/>
          <w:szCs w:val="24"/>
        </w:rPr>
        <w:t>, miejscu świadczenia usług, braku odpłatności za usługę</w:t>
      </w:r>
      <w:r w:rsidR="005059C0">
        <w:rPr>
          <w:rFonts w:ascii="Times New Roman" w:hAnsi="Times New Roman" w:cs="Times New Roman"/>
          <w:sz w:val="24"/>
          <w:szCs w:val="24"/>
        </w:rPr>
        <w:t xml:space="preserve"> jest zamieszczona na stronie internetowej MOPS. Osoby zaineresowane mogą otrzymać kopię ww. dokumentu. </w:t>
      </w:r>
    </w:p>
    <w:p w:rsidR="008169C3" w:rsidRPr="00693885" w:rsidRDefault="008169C3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901" w:rsidRDefault="00920901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 xml:space="preserve">4. W przypadku przyjęcia niekompletnego zgłoszenia, osoba ubiegająca się o przyznanie </w:t>
      </w:r>
      <w:r w:rsidR="00DA6739" w:rsidRPr="00693885">
        <w:rPr>
          <w:rFonts w:ascii="Times New Roman" w:hAnsi="Times New Roman" w:cs="Times New Roman"/>
          <w:sz w:val="24"/>
          <w:szCs w:val="24"/>
        </w:rPr>
        <w:t>opieki wytchnieniowej</w:t>
      </w:r>
      <w:r w:rsidRPr="00693885">
        <w:rPr>
          <w:rFonts w:ascii="Times New Roman" w:hAnsi="Times New Roman" w:cs="Times New Roman"/>
          <w:sz w:val="24"/>
          <w:szCs w:val="24"/>
        </w:rPr>
        <w:t xml:space="preserve"> zostanie wezwana do usunięcia braków.  </w:t>
      </w:r>
    </w:p>
    <w:p w:rsidR="008169C3" w:rsidRPr="00693885" w:rsidRDefault="008169C3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901" w:rsidRDefault="00920901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 xml:space="preserve">5. Prawidłowo wypełnione </w:t>
      </w:r>
      <w:r w:rsidR="005016CC">
        <w:rPr>
          <w:rFonts w:ascii="Times New Roman" w:hAnsi="Times New Roman" w:cs="Times New Roman"/>
          <w:sz w:val="24"/>
          <w:szCs w:val="24"/>
        </w:rPr>
        <w:t>K</w:t>
      </w:r>
      <w:r w:rsidRPr="00693885">
        <w:rPr>
          <w:rFonts w:ascii="Times New Roman" w:hAnsi="Times New Roman" w:cs="Times New Roman"/>
          <w:sz w:val="24"/>
          <w:szCs w:val="24"/>
        </w:rPr>
        <w:t xml:space="preserve">arty zgłoszenia do </w:t>
      </w:r>
      <w:r w:rsidR="00DA6739" w:rsidRPr="00693885">
        <w:rPr>
          <w:rFonts w:ascii="Times New Roman" w:hAnsi="Times New Roman" w:cs="Times New Roman"/>
          <w:sz w:val="24"/>
          <w:szCs w:val="24"/>
        </w:rPr>
        <w:t>P</w:t>
      </w:r>
      <w:r w:rsidRPr="00693885">
        <w:rPr>
          <w:rFonts w:ascii="Times New Roman" w:hAnsi="Times New Roman" w:cs="Times New Roman"/>
          <w:sz w:val="24"/>
          <w:szCs w:val="24"/>
        </w:rPr>
        <w:t xml:space="preserve">rogramu z potwierdzeniem uprawnienia do korzystania </w:t>
      </w:r>
      <w:r w:rsidR="00DA6739" w:rsidRPr="00693885">
        <w:rPr>
          <w:rFonts w:ascii="Times New Roman" w:hAnsi="Times New Roman" w:cs="Times New Roman"/>
          <w:sz w:val="24"/>
          <w:szCs w:val="24"/>
        </w:rPr>
        <w:t xml:space="preserve">ze wsparcia </w:t>
      </w:r>
      <w:r w:rsidRPr="00693885">
        <w:rPr>
          <w:rFonts w:ascii="Times New Roman" w:hAnsi="Times New Roman" w:cs="Times New Roman"/>
          <w:sz w:val="24"/>
          <w:szCs w:val="24"/>
        </w:rPr>
        <w:t xml:space="preserve">trafiają do koordynatora </w:t>
      </w:r>
      <w:r w:rsidR="005016CC">
        <w:rPr>
          <w:rFonts w:ascii="Times New Roman" w:hAnsi="Times New Roman" w:cs="Times New Roman"/>
          <w:sz w:val="24"/>
          <w:szCs w:val="24"/>
        </w:rPr>
        <w:t>Programu</w:t>
      </w:r>
      <w:r w:rsidRPr="00693885">
        <w:rPr>
          <w:rFonts w:ascii="Times New Roman" w:hAnsi="Times New Roman" w:cs="Times New Roman"/>
          <w:sz w:val="24"/>
          <w:szCs w:val="24"/>
        </w:rPr>
        <w:t xml:space="preserve"> lub osoby przez niego wskazanej </w:t>
      </w:r>
      <w:r w:rsidR="00DA6739" w:rsidRPr="006938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3885">
        <w:rPr>
          <w:rFonts w:ascii="Times New Roman" w:hAnsi="Times New Roman" w:cs="Times New Roman"/>
          <w:sz w:val="24"/>
          <w:szCs w:val="24"/>
        </w:rPr>
        <w:t>w celu rejestracji w systemie do celów sprawozdawczych i kontrolnych.</w:t>
      </w:r>
    </w:p>
    <w:p w:rsidR="008169C3" w:rsidRPr="00693885" w:rsidRDefault="008169C3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901" w:rsidRDefault="00920901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 xml:space="preserve"> 6.Następnie przekazywane są do pracownika socjalnego z danego rejonu.</w:t>
      </w:r>
    </w:p>
    <w:p w:rsidR="008169C3" w:rsidRPr="00693885" w:rsidRDefault="008169C3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901" w:rsidRDefault="00920901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>7.</w:t>
      </w:r>
      <w:r w:rsidR="007A098E">
        <w:rPr>
          <w:rFonts w:ascii="Times New Roman" w:hAnsi="Times New Roman" w:cs="Times New Roman"/>
          <w:sz w:val="24"/>
          <w:szCs w:val="24"/>
        </w:rPr>
        <w:t xml:space="preserve"> </w:t>
      </w:r>
      <w:r w:rsidRPr="00693885">
        <w:rPr>
          <w:rFonts w:ascii="Times New Roman" w:hAnsi="Times New Roman" w:cs="Times New Roman"/>
          <w:sz w:val="24"/>
          <w:szCs w:val="24"/>
        </w:rPr>
        <w:t xml:space="preserve">Pracownik socjalny przeprowadza rozeznanie w środowisku odnośnie stanu zdrowia </w:t>
      </w:r>
      <w:r w:rsidR="005059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3885">
        <w:rPr>
          <w:rFonts w:ascii="Times New Roman" w:hAnsi="Times New Roman" w:cs="Times New Roman"/>
          <w:sz w:val="24"/>
          <w:szCs w:val="24"/>
        </w:rPr>
        <w:t xml:space="preserve">i sprawności osoby, która ma zostać objęta </w:t>
      </w:r>
      <w:r w:rsidR="00DA6739" w:rsidRPr="00693885">
        <w:rPr>
          <w:rFonts w:ascii="Times New Roman" w:hAnsi="Times New Roman" w:cs="Times New Roman"/>
          <w:sz w:val="24"/>
          <w:szCs w:val="24"/>
        </w:rPr>
        <w:t>wsparciem</w:t>
      </w:r>
      <w:r w:rsidRPr="00693885">
        <w:rPr>
          <w:rFonts w:ascii="Times New Roman" w:hAnsi="Times New Roman" w:cs="Times New Roman"/>
          <w:sz w:val="24"/>
          <w:szCs w:val="24"/>
        </w:rPr>
        <w:t>, kładąc szczególny nacisk na stan psychiczny oraz zagrożenia jakie może rodzić kondycja psychiczna klienta.</w:t>
      </w:r>
      <w:r w:rsidR="005059C0">
        <w:rPr>
          <w:rFonts w:ascii="Times New Roman" w:hAnsi="Times New Roman" w:cs="Times New Roman"/>
          <w:sz w:val="24"/>
          <w:szCs w:val="24"/>
        </w:rPr>
        <w:t xml:space="preserve"> </w:t>
      </w:r>
      <w:r w:rsidRPr="00693885">
        <w:rPr>
          <w:rFonts w:ascii="Times New Roman" w:hAnsi="Times New Roman" w:cs="Times New Roman"/>
          <w:sz w:val="24"/>
          <w:szCs w:val="24"/>
        </w:rPr>
        <w:t xml:space="preserve">Wypełnia </w:t>
      </w:r>
      <w:r w:rsidR="00B241DF" w:rsidRPr="00693885">
        <w:rPr>
          <w:rFonts w:ascii="Times New Roman" w:hAnsi="Times New Roman" w:cs="Times New Roman"/>
          <w:sz w:val="24"/>
          <w:szCs w:val="24"/>
        </w:rPr>
        <w:t>I</w:t>
      </w:r>
      <w:r w:rsidR="00DA6739" w:rsidRPr="00693885">
        <w:rPr>
          <w:rFonts w:ascii="Times New Roman" w:hAnsi="Times New Roman" w:cs="Times New Roman"/>
          <w:sz w:val="24"/>
          <w:szCs w:val="24"/>
        </w:rPr>
        <w:t xml:space="preserve">ndywidualny </w:t>
      </w:r>
      <w:r w:rsidRPr="00693885">
        <w:rPr>
          <w:rFonts w:ascii="Times New Roman" w:hAnsi="Times New Roman" w:cs="Times New Roman"/>
          <w:sz w:val="24"/>
          <w:szCs w:val="24"/>
        </w:rPr>
        <w:t xml:space="preserve">zakres </w:t>
      </w:r>
      <w:r w:rsidR="00DA6739" w:rsidRPr="00693885">
        <w:rPr>
          <w:rFonts w:ascii="Times New Roman" w:hAnsi="Times New Roman" w:cs="Times New Roman"/>
          <w:sz w:val="24"/>
          <w:szCs w:val="24"/>
        </w:rPr>
        <w:t xml:space="preserve">usług opiekuńczych opieki wytchnieniowej </w:t>
      </w:r>
      <w:r w:rsidRPr="00693885">
        <w:rPr>
          <w:rFonts w:ascii="Times New Roman" w:hAnsi="Times New Roman" w:cs="Times New Roman"/>
          <w:sz w:val="24"/>
          <w:szCs w:val="24"/>
        </w:rPr>
        <w:t xml:space="preserve"> jakie obejmować ma usługa  o</w:t>
      </w:r>
      <w:r w:rsidR="00CB0A27" w:rsidRPr="00693885">
        <w:rPr>
          <w:rFonts w:ascii="Times New Roman" w:hAnsi="Times New Roman" w:cs="Times New Roman"/>
          <w:sz w:val="24"/>
          <w:szCs w:val="24"/>
        </w:rPr>
        <w:t xml:space="preserve">pieki </w:t>
      </w:r>
      <w:proofErr w:type="spellStart"/>
      <w:r w:rsidR="00CB0A27" w:rsidRPr="0069388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93885">
        <w:rPr>
          <w:rFonts w:ascii="Times New Roman" w:hAnsi="Times New Roman" w:cs="Times New Roman"/>
          <w:sz w:val="24"/>
          <w:szCs w:val="24"/>
        </w:rPr>
        <w:t xml:space="preserve"> </w:t>
      </w:r>
      <w:r w:rsidRPr="007A098E">
        <w:rPr>
          <w:rFonts w:ascii="Times New Roman" w:hAnsi="Times New Roman" w:cs="Times New Roman"/>
          <w:b/>
          <w:sz w:val="24"/>
          <w:szCs w:val="24"/>
        </w:rPr>
        <w:t xml:space="preserve">(wzór nr </w:t>
      </w:r>
      <w:r w:rsidR="007A098E">
        <w:rPr>
          <w:rFonts w:ascii="Times New Roman" w:hAnsi="Times New Roman" w:cs="Times New Roman"/>
          <w:b/>
          <w:sz w:val="24"/>
          <w:szCs w:val="24"/>
        </w:rPr>
        <w:t>5</w:t>
      </w:r>
      <w:r w:rsidRPr="007A098E">
        <w:rPr>
          <w:rFonts w:ascii="Times New Roman" w:hAnsi="Times New Roman" w:cs="Times New Roman"/>
          <w:b/>
          <w:sz w:val="24"/>
          <w:szCs w:val="24"/>
        </w:rPr>
        <w:t>).</w:t>
      </w:r>
      <w:r w:rsidRPr="007A098E">
        <w:rPr>
          <w:rFonts w:ascii="Times New Roman" w:hAnsi="Times New Roman" w:cs="Times New Roman"/>
          <w:sz w:val="24"/>
          <w:szCs w:val="24"/>
        </w:rPr>
        <w:t xml:space="preserve"> </w:t>
      </w:r>
      <w:r w:rsidR="00CB0A27" w:rsidRPr="00693885">
        <w:rPr>
          <w:rFonts w:ascii="Times New Roman" w:hAnsi="Times New Roman" w:cs="Times New Roman"/>
          <w:sz w:val="24"/>
          <w:szCs w:val="24"/>
        </w:rPr>
        <w:t xml:space="preserve">Podczas rozeznania pracownik socjalny informuje osobę na rzecz której świadczona będzie usługa opieki wytchnieniowej o sposobie przetwarzania jej </w:t>
      </w:r>
      <w:r w:rsidR="00CB0A27" w:rsidRPr="00693885">
        <w:rPr>
          <w:rFonts w:ascii="Times New Roman" w:hAnsi="Times New Roman" w:cs="Times New Roman"/>
          <w:sz w:val="24"/>
          <w:szCs w:val="24"/>
        </w:rPr>
        <w:lastRenderedPageBreak/>
        <w:t xml:space="preserve">danych osobowych przez Realizatora Programu (jeśli osoba ta posiada zdolność do czynności prawnych), przekazuje klauzulę informacyjną </w:t>
      </w:r>
      <w:r w:rsidR="00CB0A27" w:rsidRPr="007A098E">
        <w:rPr>
          <w:rFonts w:ascii="Times New Roman" w:hAnsi="Times New Roman" w:cs="Times New Roman"/>
          <w:sz w:val="24"/>
          <w:szCs w:val="24"/>
        </w:rPr>
        <w:t xml:space="preserve">RODO </w:t>
      </w:r>
      <w:r w:rsidR="00CB0A27" w:rsidRPr="007A098E">
        <w:rPr>
          <w:rFonts w:ascii="Times New Roman" w:hAnsi="Times New Roman" w:cs="Times New Roman"/>
          <w:b/>
          <w:sz w:val="24"/>
          <w:szCs w:val="24"/>
        </w:rPr>
        <w:t>(wzór nr</w:t>
      </w:r>
      <w:r w:rsidR="00B241DF" w:rsidRPr="007A0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98E" w:rsidRPr="007A098E">
        <w:rPr>
          <w:rFonts w:ascii="Times New Roman" w:hAnsi="Times New Roman" w:cs="Times New Roman"/>
          <w:b/>
          <w:sz w:val="24"/>
          <w:szCs w:val="24"/>
        </w:rPr>
        <w:t>2</w:t>
      </w:r>
      <w:r w:rsidR="00B241DF" w:rsidRPr="007A098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B0A27" w:rsidRPr="007A0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98E" w:rsidRPr="007A098E">
        <w:rPr>
          <w:rFonts w:ascii="Times New Roman" w:hAnsi="Times New Roman" w:cs="Times New Roman"/>
          <w:b/>
          <w:sz w:val="24"/>
          <w:szCs w:val="24"/>
        </w:rPr>
        <w:t>3</w:t>
      </w:r>
      <w:r w:rsidR="00CB0A27" w:rsidRPr="007A098E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CB0A27" w:rsidRPr="00693885">
        <w:rPr>
          <w:rFonts w:ascii="Times New Roman" w:hAnsi="Times New Roman" w:cs="Times New Roman"/>
          <w:sz w:val="24"/>
          <w:szCs w:val="24"/>
        </w:rPr>
        <w:t>Z przeprowadzonego rozeznania sporządza notatkę służbową, dołączając ustalony zakres usług oraz podpisaną klauzulę RODO.</w:t>
      </w:r>
    </w:p>
    <w:p w:rsidR="008169C3" w:rsidRPr="00693885" w:rsidRDefault="008169C3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901" w:rsidRDefault="00920901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 xml:space="preserve">8. Komplet dokumentów pracownik socjalny przekazuje koordynatorowi </w:t>
      </w:r>
      <w:r w:rsidR="00CB0A27" w:rsidRPr="00693885">
        <w:rPr>
          <w:rFonts w:ascii="Times New Roman" w:hAnsi="Times New Roman" w:cs="Times New Roman"/>
          <w:sz w:val="24"/>
          <w:szCs w:val="24"/>
        </w:rPr>
        <w:t>Programu</w:t>
      </w:r>
      <w:r w:rsidRPr="00693885">
        <w:rPr>
          <w:rFonts w:ascii="Times New Roman" w:hAnsi="Times New Roman" w:cs="Times New Roman"/>
          <w:sz w:val="24"/>
          <w:szCs w:val="24"/>
        </w:rPr>
        <w:t xml:space="preserve"> lub osobie przez niego wyznaczonej. </w:t>
      </w:r>
    </w:p>
    <w:p w:rsidR="008169C3" w:rsidRPr="00693885" w:rsidRDefault="008169C3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1463" w:rsidRDefault="00920901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 xml:space="preserve">9. Koordynator </w:t>
      </w:r>
      <w:r w:rsidR="00CB0A27" w:rsidRPr="00693885">
        <w:rPr>
          <w:rFonts w:ascii="Times New Roman" w:hAnsi="Times New Roman" w:cs="Times New Roman"/>
          <w:sz w:val="24"/>
          <w:szCs w:val="24"/>
        </w:rPr>
        <w:t>Program</w:t>
      </w:r>
      <w:r w:rsidRPr="00693885">
        <w:rPr>
          <w:rFonts w:ascii="Times New Roman" w:hAnsi="Times New Roman" w:cs="Times New Roman"/>
          <w:sz w:val="24"/>
          <w:szCs w:val="24"/>
        </w:rPr>
        <w:t xml:space="preserve">u lub osoba przez niego wskazana kontaktuje się z osobą ubiegającą się o przyznanie usługi </w:t>
      </w:r>
      <w:r w:rsidR="00A11463" w:rsidRPr="00693885">
        <w:rPr>
          <w:rFonts w:ascii="Times New Roman" w:hAnsi="Times New Roman" w:cs="Times New Roman"/>
          <w:sz w:val="24"/>
          <w:szCs w:val="24"/>
        </w:rPr>
        <w:t>opieki wytchnieniowej, u</w:t>
      </w:r>
      <w:r w:rsidRPr="00693885">
        <w:rPr>
          <w:rFonts w:ascii="Times New Roman" w:hAnsi="Times New Roman" w:cs="Times New Roman"/>
          <w:sz w:val="24"/>
          <w:szCs w:val="24"/>
        </w:rPr>
        <w:t>stala wymiar, miejsce, datę realizacji usługi</w:t>
      </w:r>
      <w:r w:rsidR="00A11463" w:rsidRPr="00693885">
        <w:rPr>
          <w:rFonts w:ascii="Times New Roman" w:hAnsi="Times New Roman" w:cs="Times New Roman"/>
          <w:sz w:val="24"/>
          <w:szCs w:val="24"/>
        </w:rPr>
        <w:t xml:space="preserve"> wytchnieniowej z uwzględnieniem daty rozpoczęcia i zakończenia usługi.</w:t>
      </w:r>
      <w:r w:rsidRPr="00693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9C3" w:rsidRPr="00693885" w:rsidRDefault="008169C3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901" w:rsidRDefault="00920901" w:rsidP="006938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 xml:space="preserve">10. </w:t>
      </w:r>
      <w:r w:rsidR="00A11463" w:rsidRPr="00693885">
        <w:rPr>
          <w:rFonts w:ascii="Times New Roman" w:hAnsi="Times New Roman" w:cs="Times New Roman"/>
          <w:sz w:val="24"/>
          <w:szCs w:val="24"/>
        </w:rPr>
        <w:t xml:space="preserve">Koordynator Programu kontaktuje się z </w:t>
      </w:r>
      <w:r w:rsidR="005016CC">
        <w:rPr>
          <w:rFonts w:ascii="Times New Roman" w:hAnsi="Times New Roman" w:cs="Times New Roman"/>
          <w:sz w:val="24"/>
          <w:szCs w:val="24"/>
        </w:rPr>
        <w:t>Wykonawcą</w:t>
      </w:r>
      <w:r w:rsidR="00A11463" w:rsidRPr="00693885">
        <w:rPr>
          <w:rFonts w:ascii="Times New Roman" w:hAnsi="Times New Roman" w:cs="Times New Roman"/>
          <w:sz w:val="24"/>
          <w:szCs w:val="24"/>
        </w:rPr>
        <w:t xml:space="preserve"> usługi lub osobą przez niego wyznaczoną w celu przekazania </w:t>
      </w:r>
      <w:bookmarkStart w:id="1" w:name="_Hlk135134097"/>
      <w:r w:rsidR="00A11463" w:rsidRPr="00693885">
        <w:rPr>
          <w:rFonts w:ascii="Times New Roman" w:hAnsi="Times New Roman" w:cs="Times New Roman"/>
          <w:sz w:val="24"/>
          <w:szCs w:val="24"/>
        </w:rPr>
        <w:t xml:space="preserve">Karty rozliczenia usług opieki wytchnieniowej </w:t>
      </w:r>
      <w:bookmarkEnd w:id="1"/>
      <w:r w:rsidR="00A11463" w:rsidRPr="00693885">
        <w:rPr>
          <w:rFonts w:ascii="Times New Roman" w:hAnsi="Times New Roman" w:cs="Times New Roman"/>
          <w:b/>
          <w:sz w:val="24"/>
          <w:szCs w:val="24"/>
        </w:rPr>
        <w:t xml:space="preserve">(wzór nr 4) </w:t>
      </w:r>
      <w:r w:rsidR="00A11463" w:rsidRPr="00693885">
        <w:rPr>
          <w:rFonts w:ascii="Times New Roman" w:hAnsi="Times New Roman" w:cs="Times New Roman"/>
          <w:sz w:val="24"/>
          <w:szCs w:val="24"/>
        </w:rPr>
        <w:t xml:space="preserve">oraz kopii </w:t>
      </w:r>
      <w:r w:rsidR="00B241DF" w:rsidRPr="00693885">
        <w:rPr>
          <w:rFonts w:ascii="Times New Roman" w:hAnsi="Times New Roman" w:cs="Times New Roman"/>
          <w:sz w:val="24"/>
          <w:szCs w:val="24"/>
        </w:rPr>
        <w:t>I</w:t>
      </w:r>
      <w:r w:rsidR="00A11463" w:rsidRPr="00693885">
        <w:rPr>
          <w:rFonts w:ascii="Times New Roman" w:hAnsi="Times New Roman" w:cs="Times New Roman"/>
          <w:sz w:val="24"/>
          <w:szCs w:val="24"/>
        </w:rPr>
        <w:t xml:space="preserve">ndywidualnego zakresu usług opiekuńczych </w:t>
      </w:r>
      <w:r w:rsidR="00A11463" w:rsidRPr="00693885">
        <w:rPr>
          <w:rFonts w:ascii="Times New Roman" w:hAnsi="Times New Roman" w:cs="Times New Roman"/>
          <w:b/>
          <w:sz w:val="24"/>
          <w:szCs w:val="24"/>
        </w:rPr>
        <w:t xml:space="preserve">(wzór nr </w:t>
      </w:r>
      <w:r w:rsidR="007A098E">
        <w:rPr>
          <w:rFonts w:ascii="Times New Roman" w:hAnsi="Times New Roman" w:cs="Times New Roman"/>
          <w:b/>
          <w:sz w:val="24"/>
          <w:szCs w:val="24"/>
        </w:rPr>
        <w:t>5</w:t>
      </w:r>
      <w:r w:rsidR="00A11463" w:rsidRPr="00693885">
        <w:rPr>
          <w:rFonts w:ascii="Times New Roman" w:hAnsi="Times New Roman" w:cs="Times New Roman"/>
          <w:b/>
          <w:sz w:val="24"/>
          <w:szCs w:val="24"/>
        </w:rPr>
        <w:t>).</w:t>
      </w:r>
    </w:p>
    <w:p w:rsidR="008169C3" w:rsidRPr="00693885" w:rsidRDefault="008169C3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901" w:rsidRDefault="00920901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>1</w:t>
      </w:r>
      <w:r w:rsidR="00A11463" w:rsidRPr="00693885">
        <w:rPr>
          <w:rFonts w:ascii="Times New Roman" w:hAnsi="Times New Roman" w:cs="Times New Roman"/>
          <w:sz w:val="24"/>
          <w:szCs w:val="24"/>
        </w:rPr>
        <w:t>1</w:t>
      </w:r>
      <w:r w:rsidRPr="00693885">
        <w:rPr>
          <w:rFonts w:ascii="Times New Roman" w:hAnsi="Times New Roman" w:cs="Times New Roman"/>
          <w:sz w:val="24"/>
          <w:szCs w:val="24"/>
        </w:rPr>
        <w:t xml:space="preserve">. </w:t>
      </w:r>
      <w:r w:rsidR="00A11463" w:rsidRPr="00693885">
        <w:rPr>
          <w:rFonts w:ascii="Times New Roman" w:hAnsi="Times New Roman" w:cs="Times New Roman"/>
          <w:sz w:val="24"/>
          <w:szCs w:val="24"/>
        </w:rPr>
        <w:t xml:space="preserve">Osoby zatrudnione w ramach Programu przez </w:t>
      </w:r>
      <w:r w:rsidR="005016CC">
        <w:rPr>
          <w:rFonts w:ascii="Times New Roman" w:hAnsi="Times New Roman" w:cs="Times New Roman"/>
          <w:sz w:val="24"/>
          <w:szCs w:val="24"/>
        </w:rPr>
        <w:t>Wykonawcę</w:t>
      </w:r>
      <w:r w:rsidR="00A11463" w:rsidRPr="00693885">
        <w:rPr>
          <w:rFonts w:ascii="Times New Roman" w:hAnsi="Times New Roman" w:cs="Times New Roman"/>
          <w:sz w:val="24"/>
          <w:szCs w:val="24"/>
        </w:rPr>
        <w:t xml:space="preserve"> usługi </w:t>
      </w:r>
      <w:r w:rsidR="008169C3">
        <w:rPr>
          <w:rFonts w:ascii="Times New Roman" w:hAnsi="Times New Roman" w:cs="Times New Roman"/>
          <w:sz w:val="24"/>
          <w:szCs w:val="24"/>
        </w:rPr>
        <w:t xml:space="preserve">opieki </w:t>
      </w:r>
      <w:r w:rsidR="00A11463" w:rsidRPr="00693885">
        <w:rPr>
          <w:rFonts w:ascii="Times New Roman" w:hAnsi="Times New Roman" w:cs="Times New Roman"/>
          <w:sz w:val="24"/>
          <w:szCs w:val="24"/>
        </w:rPr>
        <w:t>wytc</w:t>
      </w:r>
      <w:r w:rsidR="00984776">
        <w:rPr>
          <w:rFonts w:ascii="Times New Roman" w:hAnsi="Times New Roman" w:cs="Times New Roman"/>
          <w:sz w:val="24"/>
          <w:szCs w:val="24"/>
        </w:rPr>
        <w:t>h</w:t>
      </w:r>
      <w:r w:rsidR="00A11463" w:rsidRPr="00693885">
        <w:rPr>
          <w:rFonts w:ascii="Times New Roman" w:hAnsi="Times New Roman" w:cs="Times New Roman"/>
          <w:sz w:val="24"/>
          <w:szCs w:val="24"/>
        </w:rPr>
        <w:t>nieniowej</w:t>
      </w:r>
      <w:r w:rsidRPr="00693885">
        <w:rPr>
          <w:rFonts w:ascii="Times New Roman" w:hAnsi="Times New Roman" w:cs="Times New Roman"/>
          <w:sz w:val="24"/>
          <w:szCs w:val="24"/>
        </w:rPr>
        <w:t xml:space="preserve"> mus</w:t>
      </w:r>
      <w:r w:rsidR="00A11463" w:rsidRPr="00693885">
        <w:rPr>
          <w:rFonts w:ascii="Times New Roman" w:hAnsi="Times New Roman" w:cs="Times New Roman"/>
          <w:sz w:val="24"/>
          <w:szCs w:val="24"/>
        </w:rPr>
        <w:t>zą</w:t>
      </w:r>
      <w:r w:rsidRPr="00693885">
        <w:rPr>
          <w:rFonts w:ascii="Times New Roman" w:hAnsi="Times New Roman" w:cs="Times New Roman"/>
          <w:sz w:val="24"/>
          <w:szCs w:val="24"/>
        </w:rPr>
        <w:t xml:space="preserve"> spełniać wymogi Programu tj.: </w:t>
      </w:r>
    </w:p>
    <w:p w:rsidR="00984776" w:rsidRDefault="00984776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4776" w:rsidRPr="00984776" w:rsidRDefault="00984776" w:rsidP="00165B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4776">
        <w:rPr>
          <w:rFonts w:ascii="Times New Roman" w:hAnsi="Times New Roman" w:cs="Times New Roman"/>
          <w:sz w:val="24"/>
          <w:szCs w:val="24"/>
        </w:rPr>
        <w:t>1) posiadają dokument potwierdzający uzyskanie kwalifikacji w zawodzie: asystent</w:t>
      </w:r>
    </w:p>
    <w:p w:rsidR="00984776" w:rsidRPr="00984776" w:rsidRDefault="00984776" w:rsidP="00165B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4776">
        <w:rPr>
          <w:rFonts w:ascii="Times New Roman" w:hAnsi="Times New Roman" w:cs="Times New Roman"/>
          <w:sz w:val="24"/>
          <w:szCs w:val="24"/>
        </w:rPr>
        <w:t>osoby niepełnosprawnej</w:t>
      </w:r>
      <w:r w:rsidR="00165B71">
        <w:rPr>
          <w:rFonts w:ascii="Times New Roman" w:hAnsi="Times New Roman" w:cs="Times New Roman"/>
          <w:sz w:val="24"/>
          <w:szCs w:val="24"/>
        </w:rPr>
        <w:t xml:space="preserve">, </w:t>
      </w:r>
      <w:r w:rsidRPr="00984776">
        <w:rPr>
          <w:rFonts w:ascii="Times New Roman" w:hAnsi="Times New Roman" w:cs="Times New Roman"/>
          <w:sz w:val="24"/>
          <w:szCs w:val="24"/>
        </w:rPr>
        <w:t>pielęgniarka, siostra PCK, opiekun osoby starszej, opiekun</w:t>
      </w:r>
    </w:p>
    <w:p w:rsidR="00984776" w:rsidRPr="00984776" w:rsidRDefault="00984776" w:rsidP="00165B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4776">
        <w:rPr>
          <w:rFonts w:ascii="Times New Roman" w:hAnsi="Times New Roman" w:cs="Times New Roman"/>
          <w:sz w:val="24"/>
          <w:szCs w:val="24"/>
        </w:rPr>
        <w:t>medyczny, pedagog, psycholog, terapeuta zajęciowy, fizjoterapeuta lub</w:t>
      </w:r>
    </w:p>
    <w:p w:rsidR="00984776" w:rsidRPr="00984776" w:rsidRDefault="00984776" w:rsidP="00165B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4776">
        <w:rPr>
          <w:rFonts w:ascii="Times New Roman" w:hAnsi="Times New Roman" w:cs="Times New Roman"/>
          <w:sz w:val="24"/>
          <w:szCs w:val="24"/>
        </w:rPr>
        <w:t>2) posiadają co najmniej 6-miesięczne, udokumentowane doświadczenie w udzielaniu</w:t>
      </w:r>
    </w:p>
    <w:p w:rsidR="00984776" w:rsidRPr="00984776" w:rsidRDefault="00984776" w:rsidP="00165B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4776">
        <w:rPr>
          <w:rFonts w:ascii="Times New Roman" w:hAnsi="Times New Roman" w:cs="Times New Roman"/>
          <w:sz w:val="24"/>
          <w:szCs w:val="24"/>
        </w:rPr>
        <w:t>bezpośredniej pomocy osobom z niepełnosprawnościami, np. doświadczenie</w:t>
      </w:r>
    </w:p>
    <w:p w:rsidR="00984776" w:rsidRPr="00984776" w:rsidRDefault="00984776" w:rsidP="00165B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4776">
        <w:rPr>
          <w:rFonts w:ascii="Times New Roman" w:hAnsi="Times New Roman" w:cs="Times New Roman"/>
          <w:sz w:val="24"/>
          <w:szCs w:val="24"/>
        </w:rPr>
        <w:t>zawodowe, doświadczenie w udzielaniu wsparcia osobom z niepełnosprawnościami</w:t>
      </w:r>
    </w:p>
    <w:p w:rsidR="00984776" w:rsidRPr="00984776" w:rsidRDefault="00984776" w:rsidP="00165B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4776">
        <w:rPr>
          <w:rFonts w:ascii="Times New Roman" w:hAnsi="Times New Roman" w:cs="Times New Roman"/>
          <w:sz w:val="24"/>
          <w:szCs w:val="24"/>
        </w:rPr>
        <w:t>w formie wolontariatu</w:t>
      </w:r>
      <w:r w:rsidR="00165B71">
        <w:rPr>
          <w:rFonts w:ascii="Times New Roman" w:hAnsi="Times New Roman" w:cs="Times New Roman"/>
          <w:sz w:val="24"/>
          <w:szCs w:val="24"/>
        </w:rPr>
        <w:t>.</w:t>
      </w:r>
    </w:p>
    <w:p w:rsidR="00984776" w:rsidRDefault="00984776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69C3" w:rsidRPr="0049609F" w:rsidRDefault="00920901" w:rsidP="00693885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>1</w:t>
      </w:r>
      <w:r w:rsidR="007243B6" w:rsidRPr="00693885">
        <w:rPr>
          <w:rFonts w:ascii="Times New Roman" w:hAnsi="Times New Roman" w:cs="Times New Roman"/>
          <w:sz w:val="24"/>
          <w:szCs w:val="24"/>
        </w:rPr>
        <w:t>2</w:t>
      </w:r>
      <w:r w:rsidRPr="00693885">
        <w:rPr>
          <w:rFonts w:ascii="Times New Roman" w:hAnsi="Times New Roman" w:cs="Times New Roman"/>
          <w:sz w:val="24"/>
          <w:szCs w:val="24"/>
        </w:rPr>
        <w:t xml:space="preserve">. </w:t>
      </w:r>
      <w:r w:rsidR="008169C3">
        <w:rPr>
          <w:rFonts w:ascii="Times New Roman" w:hAnsi="Times New Roman" w:cs="Times New Roman"/>
          <w:sz w:val="24"/>
          <w:szCs w:val="24"/>
        </w:rPr>
        <w:t>Wykonawca</w:t>
      </w:r>
      <w:r w:rsidR="007243B6" w:rsidRPr="00693885">
        <w:rPr>
          <w:rFonts w:ascii="Times New Roman" w:hAnsi="Times New Roman" w:cs="Times New Roman"/>
          <w:sz w:val="24"/>
          <w:szCs w:val="24"/>
        </w:rPr>
        <w:t xml:space="preserve"> Programu </w:t>
      </w:r>
      <w:r w:rsidR="008169C3">
        <w:rPr>
          <w:rFonts w:ascii="Times New Roman" w:hAnsi="Times New Roman" w:cs="Times New Roman"/>
          <w:sz w:val="24"/>
          <w:szCs w:val="24"/>
        </w:rPr>
        <w:t>realiz</w:t>
      </w:r>
      <w:r w:rsidR="007243B6" w:rsidRPr="00693885">
        <w:rPr>
          <w:rFonts w:ascii="Times New Roman" w:hAnsi="Times New Roman" w:cs="Times New Roman"/>
          <w:sz w:val="24"/>
          <w:szCs w:val="24"/>
        </w:rPr>
        <w:t xml:space="preserve">ujący usługę </w:t>
      </w:r>
      <w:r w:rsidRPr="00693885">
        <w:rPr>
          <w:rFonts w:ascii="Times New Roman" w:hAnsi="Times New Roman" w:cs="Times New Roman"/>
          <w:sz w:val="24"/>
          <w:szCs w:val="24"/>
        </w:rPr>
        <w:t xml:space="preserve">niezwłocznie po wykonaniu usługi dostarcza koordynatorowi Programu lub osobie przez niego wskazanej podpisaną przez osobę objętą wsparciem  </w:t>
      </w:r>
      <w:r w:rsidR="00B241DF" w:rsidRPr="00693885">
        <w:rPr>
          <w:rFonts w:ascii="Times New Roman" w:hAnsi="Times New Roman" w:cs="Times New Roman"/>
          <w:sz w:val="24"/>
          <w:szCs w:val="24"/>
        </w:rPr>
        <w:t>K</w:t>
      </w:r>
      <w:r w:rsidRPr="00693885">
        <w:rPr>
          <w:rFonts w:ascii="Times New Roman" w:hAnsi="Times New Roman" w:cs="Times New Roman"/>
          <w:sz w:val="24"/>
          <w:szCs w:val="24"/>
        </w:rPr>
        <w:t>artę</w:t>
      </w:r>
      <w:r w:rsidR="00B241DF" w:rsidRPr="00693885">
        <w:rPr>
          <w:rFonts w:ascii="Times New Roman" w:hAnsi="Times New Roman" w:cs="Times New Roman"/>
          <w:sz w:val="24"/>
          <w:szCs w:val="24"/>
        </w:rPr>
        <w:t xml:space="preserve"> rozliczenia usług opieki wytchnieniowej</w:t>
      </w:r>
      <w:r w:rsidRPr="00693885">
        <w:rPr>
          <w:rFonts w:ascii="Times New Roman" w:hAnsi="Times New Roman" w:cs="Times New Roman"/>
          <w:sz w:val="24"/>
          <w:szCs w:val="24"/>
        </w:rPr>
        <w:t xml:space="preserve"> . Kartę składa najpóźniej </w:t>
      </w:r>
      <w:r w:rsidR="007243B6" w:rsidRPr="00693885">
        <w:rPr>
          <w:rFonts w:ascii="Times New Roman" w:hAnsi="Times New Roman" w:cs="Times New Roman"/>
          <w:sz w:val="24"/>
          <w:szCs w:val="24"/>
        </w:rPr>
        <w:t xml:space="preserve">w ciągu 3 dni roboczych od zakończenia usługi </w:t>
      </w:r>
      <w:r w:rsidRPr="00693885">
        <w:rPr>
          <w:rFonts w:ascii="Times New Roman" w:hAnsi="Times New Roman" w:cs="Times New Roman"/>
          <w:sz w:val="24"/>
          <w:szCs w:val="24"/>
        </w:rPr>
        <w:t xml:space="preserve">w godzinach pracy Ośrodka </w:t>
      </w:r>
      <w:r w:rsidRPr="007A098E">
        <w:rPr>
          <w:rFonts w:ascii="Times New Roman" w:hAnsi="Times New Roman" w:cs="Times New Roman"/>
          <w:sz w:val="24"/>
          <w:szCs w:val="24"/>
        </w:rPr>
        <w:t xml:space="preserve">– </w:t>
      </w:r>
      <w:r w:rsidRPr="007A098E">
        <w:rPr>
          <w:rFonts w:ascii="Times New Roman" w:hAnsi="Times New Roman" w:cs="Times New Roman"/>
          <w:b/>
          <w:sz w:val="24"/>
          <w:szCs w:val="24"/>
        </w:rPr>
        <w:t xml:space="preserve">( wzór nr </w:t>
      </w:r>
      <w:r w:rsidR="007243B6" w:rsidRPr="007A098E">
        <w:rPr>
          <w:rFonts w:ascii="Times New Roman" w:hAnsi="Times New Roman" w:cs="Times New Roman"/>
          <w:b/>
          <w:sz w:val="24"/>
          <w:szCs w:val="24"/>
        </w:rPr>
        <w:t>4</w:t>
      </w:r>
      <w:r w:rsidRPr="007A098E">
        <w:rPr>
          <w:rFonts w:ascii="Times New Roman" w:hAnsi="Times New Roman" w:cs="Times New Roman"/>
          <w:b/>
          <w:sz w:val="24"/>
          <w:szCs w:val="24"/>
        </w:rPr>
        <w:t>)</w:t>
      </w:r>
      <w:r w:rsidR="007243B6" w:rsidRPr="007A098E">
        <w:rPr>
          <w:rFonts w:ascii="Times New Roman" w:hAnsi="Times New Roman" w:cs="Times New Roman"/>
          <w:b/>
          <w:sz w:val="24"/>
          <w:szCs w:val="24"/>
        </w:rPr>
        <w:t>.</w:t>
      </w:r>
    </w:p>
    <w:p w:rsidR="008169C3" w:rsidRPr="008169C3" w:rsidRDefault="008169C3" w:rsidP="006938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901" w:rsidRDefault="00920901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>1</w:t>
      </w:r>
      <w:r w:rsidR="007243B6" w:rsidRPr="00693885">
        <w:rPr>
          <w:rFonts w:ascii="Times New Roman" w:hAnsi="Times New Roman" w:cs="Times New Roman"/>
          <w:sz w:val="24"/>
          <w:szCs w:val="24"/>
        </w:rPr>
        <w:t>3</w:t>
      </w:r>
      <w:r w:rsidRPr="00693885">
        <w:rPr>
          <w:rFonts w:ascii="Times New Roman" w:hAnsi="Times New Roman" w:cs="Times New Roman"/>
          <w:sz w:val="24"/>
          <w:szCs w:val="24"/>
        </w:rPr>
        <w:t xml:space="preserve">. Koordynator </w:t>
      </w:r>
      <w:r w:rsidR="008169C3">
        <w:rPr>
          <w:rFonts w:ascii="Times New Roman" w:hAnsi="Times New Roman" w:cs="Times New Roman"/>
          <w:sz w:val="24"/>
          <w:szCs w:val="24"/>
        </w:rPr>
        <w:t>P</w:t>
      </w:r>
      <w:r w:rsidRPr="00693885">
        <w:rPr>
          <w:rFonts w:ascii="Times New Roman" w:hAnsi="Times New Roman" w:cs="Times New Roman"/>
          <w:sz w:val="24"/>
          <w:szCs w:val="24"/>
        </w:rPr>
        <w:t>rogramu przechowuje dokumenty odnośnie realizacji usług</w:t>
      </w:r>
      <w:r w:rsidR="006F04F5" w:rsidRPr="00693885">
        <w:rPr>
          <w:rFonts w:ascii="Times New Roman" w:hAnsi="Times New Roman" w:cs="Times New Roman"/>
          <w:sz w:val="24"/>
          <w:szCs w:val="24"/>
        </w:rPr>
        <w:t xml:space="preserve"> </w:t>
      </w:r>
      <w:r w:rsidRPr="00693885">
        <w:rPr>
          <w:rFonts w:ascii="Times New Roman" w:hAnsi="Times New Roman" w:cs="Times New Roman"/>
          <w:sz w:val="24"/>
          <w:szCs w:val="24"/>
        </w:rPr>
        <w:t>w ramach Programu</w:t>
      </w:r>
      <w:r w:rsidR="005B5206" w:rsidRPr="00693885">
        <w:rPr>
          <w:rFonts w:ascii="Times New Roman" w:hAnsi="Times New Roman" w:cs="Times New Roman"/>
          <w:sz w:val="24"/>
          <w:szCs w:val="24"/>
        </w:rPr>
        <w:t xml:space="preserve"> i prowadzi Ewidencję osób korzystających z Mieszkania Wytchnieniowego</w:t>
      </w:r>
      <w:r w:rsidR="008169C3">
        <w:rPr>
          <w:rFonts w:ascii="Times New Roman" w:hAnsi="Times New Roman" w:cs="Times New Roman"/>
          <w:sz w:val="24"/>
          <w:szCs w:val="24"/>
        </w:rPr>
        <w:t>.</w:t>
      </w:r>
    </w:p>
    <w:p w:rsidR="008169C3" w:rsidRPr="00693885" w:rsidRDefault="008169C3" w:rsidP="006938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901" w:rsidRDefault="00920901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>1</w:t>
      </w:r>
      <w:r w:rsidR="007243B6" w:rsidRPr="00693885">
        <w:rPr>
          <w:rFonts w:ascii="Times New Roman" w:hAnsi="Times New Roman" w:cs="Times New Roman"/>
          <w:sz w:val="24"/>
          <w:szCs w:val="24"/>
        </w:rPr>
        <w:t>4</w:t>
      </w:r>
      <w:r w:rsidRPr="00693885">
        <w:rPr>
          <w:rFonts w:ascii="Times New Roman" w:hAnsi="Times New Roman" w:cs="Times New Roman"/>
          <w:sz w:val="24"/>
          <w:szCs w:val="24"/>
        </w:rPr>
        <w:t>. Koordynator</w:t>
      </w:r>
      <w:r w:rsidR="008169C3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693885">
        <w:rPr>
          <w:rFonts w:ascii="Times New Roman" w:hAnsi="Times New Roman" w:cs="Times New Roman"/>
          <w:sz w:val="24"/>
          <w:szCs w:val="24"/>
        </w:rPr>
        <w:t xml:space="preserve"> lub osoba przez niego wyznaczona prowadzi zestawienia </w:t>
      </w:r>
      <w:r w:rsidR="00A702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098E">
        <w:rPr>
          <w:rFonts w:ascii="Times New Roman" w:hAnsi="Times New Roman" w:cs="Times New Roman"/>
          <w:sz w:val="24"/>
          <w:szCs w:val="24"/>
        </w:rPr>
        <w:t xml:space="preserve">        </w:t>
      </w:r>
      <w:r w:rsidR="00A7029C">
        <w:rPr>
          <w:rFonts w:ascii="Times New Roman" w:hAnsi="Times New Roman" w:cs="Times New Roman"/>
          <w:sz w:val="24"/>
          <w:szCs w:val="24"/>
        </w:rPr>
        <w:t xml:space="preserve">  </w:t>
      </w:r>
      <w:r w:rsidRPr="00693885">
        <w:rPr>
          <w:rFonts w:ascii="Times New Roman" w:hAnsi="Times New Roman" w:cs="Times New Roman"/>
          <w:sz w:val="24"/>
          <w:szCs w:val="24"/>
        </w:rPr>
        <w:t>i wykonuje sprawozdania zgodnie</w:t>
      </w:r>
      <w:r w:rsidR="008169C3">
        <w:rPr>
          <w:rFonts w:ascii="Times New Roman" w:hAnsi="Times New Roman" w:cs="Times New Roman"/>
          <w:sz w:val="24"/>
          <w:szCs w:val="24"/>
        </w:rPr>
        <w:t xml:space="preserve"> </w:t>
      </w:r>
      <w:r w:rsidRPr="00693885">
        <w:rPr>
          <w:rFonts w:ascii="Times New Roman" w:hAnsi="Times New Roman" w:cs="Times New Roman"/>
          <w:sz w:val="24"/>
          <w:szCs w:val="24"/>
        </w:rPr>
        <w:t xml:space="preserve">z wytycznymi Programu.  </w:t>
      </w:r>
    </w:p>
    <w:p w:rsidR="008169C3" w:rsidRPr="00693885" w:rsidRDefault="008169C3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901" w:rsidRPr="00A7029C" w:rsidRDefault="00920901" w:rsidP="00693885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885">
        <w:rPr>
          <w:rFonts w:ascii="Times New Roman" w:hAnsi="Times New Roman" w:cs="Times New Roman"/>
          <w:sz w:val="24"/>
          <w:szCs w:val="24"/>
        </w:rPr>
        <w:t>1</w:t>
      </w:r>
      <w:r w:rsidR="008D2259" w:rsidRPr="00693885">
        <w:rPr>
          <w:rFonts w:ascii="Times New Roman" w:hAnsi="Times New Roman" w:cs="Times New Roman"/>
          <w:sz w:val="24"/>
          <w:szCs w:val="24"/>
        </w:rPr>
        <w:t>5</w:t>
      </w:r>
      <w:r w:rsidRPr="00693885">
        <w:rPr>
          <w:rFonts w:ascii="Times New Roman" w:hAnsi="Times New Roman" w:cs="Times New Roman"/>
          <w:sz w:val="24"/>
          <w:szCs w:val="24"/>
        </w:rPr>
        <w:t>. Koordynator</w:t>
      </w:r>
      <w:r w:rsidR="008169C3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693885">
        <w:rPr>
          <w:rFonts w:ascii="Times New Roman" w:hAnsi="Times New Roman" w:cs="Times New Roman"/>
          <w:sz w:val="24"/>
          <w:szCs w:val="24"/>
        </w:rPr>
        <w:t xml:space="preserve"> lub osoba przez niego wyznaczona zobowiązana jest dokonywać  kontroli i monitorowania świadczonych usług </w:t>
      </w:r>
      <w:r w:rsidR="004F7F87" w:rsidRPr="00693885">
        <w:rPr>
          <w:rFonts w:ascii="Times New Roman" w:hAnsi="Times New Roman" w:cs="Times New Roman"/>
          <w:sz w:val="24"/>
          <w:szCs w:val="24"/>
        </w:rPr>
        <w:t>opieki wytchnieniowej</w:t>
      </w:r>
      <w:r w:rsidRPr="00693885">
        <w:rPr>
          <w:rFonts w:ascii="Times New Roman" w:hAnsi="Times New Roman" w:cs="Times New Roman"/>
          <w:sz w:val="24"/>
          <w:szCs w:val="24"/>
        </w:rPr>
        <w:t xml:space="preserve">. Z kontroli sporządza się protokół kontroli </w:t>
      </w:r>
      <w:r w:rsidRPr="007A098E">
        <w:rPr>
          <w:rFonts w:ascii="Times New Roman" w:hAnsi="Times New Roman" w:cs="Times New Roman"/>
          <w:b/>
          <w:sz w:val="24"/>
          <w:szCs w:val="24"/>
        </w:rPr>
        <w:t xml:space="preserve">(wzór nr </w:t>
      </w:r>
      <w:r w:rsidR="007A098E">
        <w:rPr>
          <w:rFonts w:ascii="Times New Roman" w:hAnsi="Times New Roman" w:cs="Times New Roman"/>
          <w:b/>
          <w:sz w:val="24"/>
          <w:szCs w:val="24"/>
        </w:rPr>
        <w:t>6</w:t>
      </w:r>
      <w:r w:rsidRPr="007A098E">
        <w:rPr>
          <w:rFonts w:ascii="Times New Roman" w:hAnsi="Times New Roman" w:cs="Times New Roman"/>
          <w:b/>
          <w:sz w:val="24"/>
          <w:szCs w:val="24"/>
        </w:rPr>
        <w:t>).</w:t>
      </w:r>
    </w:p>
    <w:p w:rsidR="009765FE" w:rsidRDefault="009765FE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3885" w:rsidRDefault="00693885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3885" w:rsidRDefault="00693885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3885" w:rsidRDefault="00693885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3885" w:rsidRDefault="00693885" w:rsidP="006938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3885" w:rsidRPr="00693885" w:rsidRDefault="00693885" w:rsidP="006938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885" w:rsidRPr="006938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C3" w:rsidRDefault="007C01C3" w:rsidP="00CF2C53">
      <w:pPr>
        <w:spacing w:after="0" w:line="240" w:lineRule="auto"/>
      </w:pPr>
      <w:r>
        <w:separator/>
      </w:r>
    </w:p>
  </w:endnote>
  <w:endnote w:type="continuationSeparator" w:id="0">
    <w:p w:rsidR="007C01C3" w:rsidRDefault="007C01C3" w:rsidP="00CF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C3" w:rsidRDefault="007C01C3" w:rsidP="00CF2C53">
      <w:pPr>
        <w:spacing w:after="0" w:line="240" w:lineRule="auto"/>
      </w:pPr>
      <w:r>
        <w:separator/>
      </w:r>
    </w:p>
  </w:footnote>
  <w:footnote w:type="continuationSeparator" w:id="0">
    <w:p w:rsidR="007C01C3" w:rsidRDefault="007C01C3" w:rsidP="00CF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B6" w:rsidRDefault="00CD57B6" w:rsidP="00CD57B6">
    <w:r>
      <w:rPr>
        <w:noProof/>
      </w:rPr>
      <w:drawing>
        <wp:anchor distT="0" distB="0" distL="114300" distR="114300" simplePos="0" relativeHeight="251659264" behindDoc="0" locked="0" layoutInCell="1" allowOverlap="1" wp14:anchorId="5DA9FABE" wp14:editId="5D053532">
          <wp:simplePos x="0" y="0"/>
          <wp:positionH relativeFrom="margin">
            <wp:posOffset>3902710</wp:posOffset>
          </wp:positionH>
          <wp:positionV relativeFrom="paragraph">
            <wp:posOffset>158750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BD6A7C4" wp14:editId="64EED38E">
          <wp:simplePos x="0" y="0"/>
          <wp:positionH relativeFrom="column">
            <wp:posOffset>2277745</wp:posOffset>
          </wp:positionH>
          <wp:positionV relativeFrom="paragraph">
            <wp:posOffset>182880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936E81F" wp14:editId="0A73B891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57B6" w:rsidRDefault="00CD57B6" w:rsidP="00CD57B6"/>
  <w:p w:rsidR="00CD57B6" w:rsidRDefault="00CD57B6" w:rsidP="00CD57B6">
    <w:pPr>
      <w:pStyle w:val="Nagwek"/>
      <w:pBdr>
        <w:bottom w:val="single" w:sz="6" w:space="1" w:color="auto"/>
      </w:pBdr>
      <w:spacing w:before="360"/>
      <w:jc w:val="center"/>
      <w:rPr>
        <w:rFonts w:ascii="Segoe UI" w:hAnsi="Segoe UI" w:cs="Segoe UI"/>
        <w:sz w:val="14"/>
      </w:rPr>
    </w:pPr>
    <w:r>
      <w:rPr>
        <w:rFonts w:ascii="Segoe UI" w:hAnsi="Segoe UI" w:cs="Segoe UI"/>
        <w:sz w:val="14"/>
      </w:rPr>
      <w:t xml:space="preserve">Program </w:t>
    </w:r>
    <w:r>
      <w:rPr>
        <w:rFonts w:ascii="Segoe UI" w:hAnsi="Segoe UI" w:cs="Segoe UI"/>
        <w:sz w:val="14"/>
        <w:szCs w:val="18"/>
      </w:rPr>
      <w:t xml:space="preserve">„Opieka </w:t>
    </w:r>
    <w:proofErr w:type="spellStart"/>
    <w:r>
      <w:rPr>
        <w:rFonts w:ascii="Segoe UI" w:hAnsi="Segoe UI" w:cs="Segoe UI"/>
        <w:sz w:val="14"/>
        <w:szCs w:val="18"/>
      </w:rPr>
      <w:t>wytchnieniowa</w:t>
    </w:r>
    <w:proofErr w:type="spellEnd"/>
    <w:r>
      <w:rPr>
        <w:rFonts w:ascii="Segoe UI" w:hAnsi="Segoe UI" w:cs="Segoe UI"/>
        <w:sz w:val="14"/>
        <w:szCs w:val="18"/>
      </w:rPr>
      <w:t>” dla Jednostek Samorządu Terytorialnego –</w:t>
    </w:r>
    <w:r>
      <w:rPr>
        <w:rFonts w:ascii="Segoe UI" w:hAnsi="Segoe UI" w:cs="Segoe UI"/>
        <w:sz w:val="10"/>
      </w:rPr>
      <w:t xml:space="preserve"> </w:t>
    </w:r>
    <w:r>
      <w:rPr>
        <w:rFonts w:ascii="Segoe UI" w:hAnsi="Segoe UI" w:cs="Segoe UI"/>
        <w:sz w:val="14"/>
      </w:rPr>
      <w:t xml:space="preserve">edycja 2024 finansowany jest ze środków pochodzących </w:t>
    </w:r>
    <w:r>
      <w:rPr>
        <w:rFonts w:ascii="Segoe UI" w:hAnsi="Segoe UI" w:cs="Segoe UI"/>
        <w:sz w:val="14"/>
      </w:rPr>
      <w:br/>
      <w:t>z Funduszu Solidarnościowego otrzymanych od Ministra Rodziny, Pracy i Polityki Społecznej</w:t>
    </w:r>
  </w:p>
  <w:p w:rsidR="00CF2C53" w:rsidRPr="00CD57B6" w:rsidRDefault="00CF2C53" w:rsidP="00CD5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5F06"/>
    <w:multiLevelType w:val="hybridMultilevel"/>
    <w:tmpl w:val="E0445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1CAF"/>
    <w:multiLevelType w:val="hybridMultilevel"/>
    <w:tmpl w:val="820A4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832A0"/>
    <w:multiLevelType w:val="hybridMultilevel"/>
    <w:tmpl w:val="52CA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6E5B"/>
    <w:multiLevelType w:val="hybridMultilevel"/>
    <w:tmpl w:val="1C22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525B"/>
    <w:multiLevelType w:val="hybridMultilevel"/>
    <w:tmpl w:val="CE12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98"/>
    <w:rsid w:val="00000CF0"/>
    <w:rsid w:val="000B4487"/>
    <w:rsid w:val="001138DE"/>
    <w:rsid w:val="00165B71"/>
    <w:rsid w:val="001936B0"/>
    <w:rsid w:val="001A16D8"/>
    <w:rsid w:val="001B7C99"/>
    <w:rsid w:val="001E62F0"/>
    <w:rsid w:val="001F00F5"/>
    <w:rsid w:val="00254375"/>
    <w:rsid w:val="00274F88"/>
    <w:rsid w:val="002C0A3E"/>
    <w:rsid w:val="002D014C"/>
    <w:rsid w:val="003403D3"/>
    <w:rsid w:val="00420D4A"/>
    <w:rsid w:val="00493CC1"/>
    <w:rsid w:val="0049609F"/>
    <w:rsid w:val="004E016E"/>
    <w:rsid w:val="004F7F87"/>
    <w:rsid w:val="005016CC"/>
    <w:rsid w:val="005059C0"/>
    <w:rsid w:val="00511EF5"/>
    <w:rsid w:val="005173DA"/>
    <w:rsid w:val="00517849"/>
    <w:rsid w:val="00533692"/>
    <w:rsid w:val="0054100A"/>
    <w:rsid w:val="00567214"/>
    <w:rsid w:val="005913C8"/>
    <w:rsid w:val="005B5206"/>
    <w:rsid w:val="00675BC5"/>
    <w:rsid w:val="00693885"/>
    <w:rsid w:val="006D7753"/>
    <w:rsid w:val="006E2D61"/>
    <w:rsid w:val="006F04F5"/>
    <w:rsid w:val="006F45C8"/>
    <w:rsid w:val="007243B6"/>
    <w:rsid w:val="007A098E"/>
    <w:rsid w:val="007C01C3"/>
    <w:rsid w:val="008169C3"/>
    <w:rsid w:val="00821FAD"/>
    <w:rsid w:val="00841E90"/>
    <w:rsid w:val="008469DC"/>
    <w:rsid w:val="00850661"/>
    <w:rsid w:val="00855098"/>
    <w:rsid w:val="008D2259"/>
    <w:rsid w:val="00920901"/>
    <w:rsid w:val="00921260"/>
    <w:rsid w:val="009234B9"/>
    <w:rsid w:val="009248F0"/>
    <w:rsid w:val="009765FE"/>
    <w:rsid w:val="00984776"/>
    <w:rsid w:val="009C444E"/>
    <w:rsid w:val="009F6C06"/>
    <w:rsid w:val="00A11463"/>
    <w:rsid w:val="00A13970"/>
    <w:rsid w:val="00A20F8D"/>
    <w:rsid w:val="00A3562A"/>
    <w:rsid w:val="00A7029C"/>
    <w:rsid w:val="00AB41B5"/>
    <w:rsid w:val="00AE553D"/>
    <w:rsid w:val="00AF0D5C"/>
    <w:rsid w:val="00AF41BC"/>
    <w:rsid w:val="00B20C4C"/>
    <w:rsid w:val="00B241DF"/>
    <w:rsid w:val="00B765A5"/>
    <w:rsid w:val="00BC56B2"/>
    <w:rsid w:val="00CB0A27"/>
    <w:rsid w:val="00CD57B6"/>
    <w:rsid w:val="00CF2C53"/>
    <w:rsid w:val="00DA6739"/>
    <w:rsid w:val="00E242C7"/>
    <w:rsid w:val="00E25282"/>
    <w:rsid w:val="00E42F13"/>
    <w:rsid w:val="00E571C8"/>
    <w:rsid w:val="00E6206D"/>
    <w:rsid w:val="00E6601F"/>
    <w:rsid w:val="00EB2432"/>
    <w:rsid w:val="00F40BCA"/>
    <w:rsid w:val="00F70C7B"/>
    <w:rsid w:val="00F96C61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240CB-11D7-4AFE-BDDC-04FCFE9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53"/>
  </w:style>
  <w:style w:type="paragraph" w:styleId="Stopka">
    <w:name w:val="footer"/>
    <w:basedOn w:val="Normalny"/>
    <w:link w:val="StopkaZnak"/>
    <w:uiPriority w:val="99"/>
    <w:unhideWhenUsed/>
    <w:rsid w:val="00CF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53"/>
  </w:style>
  <w:style w:type="paragraph" w:styleId="Akapitzlist">
    <w:name w:val="List Paragraph"/>
    <w:basedOn w:val="Normalny"/>
    <w:uiPriority w:val="34"/>
    <w:qFormat/>
    <w:rsid w:val="006E2D61"/>
    <w:pPr>
      <w:ind w:left="720"/>
      <w:contextualSpacing/>
    </w:pPr>
  </w:style>
  <w:style w:type="paragraph" w:styleId="Bezodstpw">
    <w:name w:val="No Spacing"/>
    <w:uiPriority w:val="1"/>
    <w:qFormat/>
    <w:rsid w:val="006938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Stawińska-Dżuman</dc:creator>
  <cp:lastModifiedBy>Andrzej Ościak</cp:lastModifiedBy>
  <cp:revision>5</cp:revision>
  <cp:lastPrinted>2024-02-09T11:32:00Z</cp:lastPrinted>
  <dcterms:created xsi:type="dcterms:W3CDTF">2024-02-12T07:34:00Z</dcterms:created>
  <dcterms:modified xsi:type="dcterms:W3CDTF">2024-03-19T13:13:00Z</dcterms:modified>
</cp:coreProperties>
</file>